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Fonts w:ascii="黑体" w:hAnsi="方正小标宋简体" w:eastAsia="黑体" w:cs="方正小标宋简体"/>
          <w:b w:val="0"/>
          <w:bCs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方正小标宋简体" w:eastAsia="黑体" w:cs="方正小标宋简体"/>
          <w:b w:val="0"/>
          <w:bCs/>
          <w:i w:val="0"/>
          <w:caps w:val="0"/>
          <w:color w:val="auto"/>
          <w:spacing w:val="0"/>
          <w:w w:val="100"/>
          <w:sz w:val="32"/>
          <w:szCs w:val="32"/>
        </w:rPr>
        <w:t>党政办公室职能配置、机构设置、人员编制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楷体" w:hAnsi="楷体" w:eastAsia="楷体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楷体" w:hAnsi="楷体" w:eastAsia="楷体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color w:val="auto"/>
          <w:spacing w:val="0"/>
          <w:w w:val="100"/>
          <w:sz w:val="32"/>
          <w:szCs w:val="32"/>
        </w:rPr>
        <w:t>（一）主要职责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上级主管部门、市委、市政府、学院党委行政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重要工作部署的贯彻落实、督促检查，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党委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、行政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领导批示事项的落实和督办工作。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负责研究提出学院中长期发展建议及年度发展的总体工作思路，研究制订学院中长期总体发展规划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和综合改革方案，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为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领导决策提供依据。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.负责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综合改革及总体规划的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组织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实施。研究并协调解决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改革及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规划实施过程中的综合性、全局性问题。统筹协调需要相关部门共同完成的综合性工作。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.负责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重大活动的组织协调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。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5.负责学院党委、行政各类总结、报告、领导讲话等综合性文稿的起草撰写，负责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学院党政大事记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等材料的整理撰写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。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.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负责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外来公文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的签收、传阅、归档、督办工作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组织起草或审核以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学院党委和学院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名义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印发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的公文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党委会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议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、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书记办公会议、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highlight w:val="white"/>
        </w:rPr>
        <w:t>院长办公会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highlight w:val="white"/>
          <w:lang w:eastAsia="zh-CN"/>
        </w:rPr>
        <w:t>议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highlight w:val="white"/>
        </w:rPr>
        <w:t>、专题会议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highlight w:val="white"/>
          <w:lang w:eastAsia="zh-CN"/>
        </w:rPr>
        <w:t>的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white"/>
          <w:lang w:eastAsia="zh-CN"/>
        </w:rPr>
        <w:t>组织筹备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white"/>
        </w:rPr>
        <w:t>、会议记录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white"/>
          <w:lang w:eastAsia="zh-CN"/>
        </w:rPr>
        <w:t>、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white"/>
        </w:rPr>
        <w:t>会议纪要编发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white"/>
          <w:lang w:eastAsia="zh-CN"/>
        </w:rPr>
        <w:t>、落实情况督办等工作。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white"/>
          <w:lang w:val="en-US"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8.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负责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学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院领导公务外出的沟通、协调、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服务、请假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报备等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。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highlight w:val="white"/>
          <w:lang w:val="en-US" w:eastAsia="zh-CN"/>
        </w:rPr>
        <w:t xml:space="preserve"> 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.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负责学院信息工作以及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学院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领导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调查研究的组织协调服务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工作。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10.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负责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涉及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学院的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人大代表建议、政协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委员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提案的交办、督办、反馈等工作。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11.统筹学院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规章</w:t>
      </w:r>
      <w:r>
        <w:rPr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制度建设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。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12.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负责安排学院重要节点、重要时期的值班值守工作。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13</w:t>
      </w:r>
      <w:r>
        <w:rPr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.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统筹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学院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来信来访办理工作，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协助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领导协调处置重大突发和紧急事件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。统筹学院法治与安全稳定等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工作。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14.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负责</w:t>
      </w:r>
      <w:r>
        <w:rPr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学院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公务接待、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机要保密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、印信管理、办公用房、综合会议室管理、综合档案管理、信息公开等日常事务性工作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。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楷体" w:hAnsi="楷体" w:eastAsia="楷体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1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完成学院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党委、行政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交办的其他工作。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楷体" w:hAnsi="楷体" w:eastAsia="楷体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ascii="楷体" w:hAnsi="楷体" w:eastAsia="楷体"/>
          <w:b w:val="0"/>
          <w:i w:val="0"/>
          <w:caps w:val="0"/>
          <w:color w:val="auto"/>
          <w:spacing w:val="0"/>
          <w:w w:val="100"/>
          <w:sz w:val="32"/>
          <w:szCs w:val="32"/>
        </w:rPr>
        <w:t>（二）内设机构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党政办公室设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3</w:t>
      </w:r>
      <w:r>
        <w:rPr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个科级内设机构：</w:t>
      </w:r>
    </w:p>
    <w:p>
      <w:pPr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仿宋_GB2312" w:hAnsi="宋体" w:eastAsia="仿宋_GB2312"/>
          <w:b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ascii="仿宋_GB2312" w:hAnsi="宋体" w:eastAsia="仿宋_GB2312"/>
          <w:b/>
          <w:i w:val="0"/>
          <w:caps w:val="0"/>
          <w:color w:val="auto"/>
          <w:spacing w:val="0"/>
          <w:w w:val="100"/>
          <w:sz w:val="32"/>
          <w:szCs w:val="32"/>
        </w:rPr>
        <w:t>1.秘书科。</w:t>
      </w:r>
      <w:r>
        <w:rPr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负责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起草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撰写学院年度工作总结、工作计划等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综合性材料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，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起草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撰写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学院重大活动、重要会议的领导讲话等文字材料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参与制定学院综合改革方案，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参与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起草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学院发展规划等重要文件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，整理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编写学院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党政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大事记等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材料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；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负责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起草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审核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、上报、下发、归档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以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学院党委和学院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名义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印发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的公文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；负责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党委会、院长办公会等重要会议的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记录和纪要编发；负责学院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综合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信息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的起草上报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；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负责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涉及学院的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人大代表建议、政协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委员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提案的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答复和反馈；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负责学院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规章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制度建设；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管理学院档案，监督指导二级部门档案工作；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负责学院信息公开工作；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完成领导交办的其他工作。</w:t>
      </w:r>
      <w:r>
        <w:rPr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 xml:space="preserve"> </w:t>
      </w:r>
    </w:p>
    <w:p>
      <w:pPr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仿宋_GB2312" w:hAnsi="宋体" w:eastAsia="仿宋_GB2312"/>
          <w:b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/>
          <w:i w:val="0"/>
          <w:caps w:val="0"/>
          <w:color w:val="auto"/>
          <w:spacing w:val="0"/>
          <w:w w:val="100"/>
          <w:sz w:val="32"/>
          <w:szCs w:val="32"/>
        </w:rPr>
        <w:t>2</w:t>
      </w:r>
      <w:r>
        <w:rPr>
          <w:rFonts w:ascii="仿宋_GB2312" w:hAnsi="宋体" w:eastAsia="仿宋_GB2312"/>
          <w:b/>
          <w:i w:val="0"/>
          <w:caps w:val="0"/>
          <w:color w:val="auto"/>
          <w:spacing w:val="0"/>
          <w:w w:val="100"/>
          <w:sz w:val="32"/>
          <w:szCs w:val="32"/>
        </w:rPr>
        <w:t>.督办科。</w:t>
      </w:r>
      <w:r>
        <w:rPr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负责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督查督办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上级主管部门、市委、市政府、学院党委行政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重要工作部署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，以及学院党委行政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领导批示事项的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落实情况；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负责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督查督办学院年度工作要点和阶段性工作任务的落实情况；负责来文的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登记、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运转和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任务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督办；完成领导交办的其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他</w:t>
      </w:r>
      <w:bookmarkStart w:id="0" w:name="_GoBack"/>
      <w:bookmarkEnd w:id="0"/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工作。</w:t>
      </w:r>
    </w:p>
    <w:p>
      <w:pPr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/>
          <w:i w:val="0"/>
          <w:caps w:val="0"/>
          <w:color w:val="auto"/>
          <w:spacing w:val="0"/>
          <w:w w:val="100"/>
          <w:sz w:val="32"/>
          <w:szCs w:val="32"/>
        </w:rPr>
        <w:t>3</w:t>
      </w:r>
      <w:r>
        <w:rPr>
          <w:rFonts w:ascii="仿宋_GB2312" w:hAnsi="宋体" w:eastAsia="仿宋_GB2312"/>
          <w:b/>
          <w:i w:val="0"/>
          <w:caps w:val="0"/>
          <w:color w:val="auto"/>
          <w:spacing w:val="0"/>
          <w:w w:val="100"/>
          <w:sz w:val="32"/>
          <w:szCs w:val="32"/>
        </w:rPr>
        <w:t>.行政科。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负责学院领导主持召开的各类会议的会务工作，以及学院重大活动的组织协调工作；负责协调和安排学院领导调研、参会、培训、考察等公务外出事宜，负责领导外出的请示和报备；统筹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学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院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来信来访的办理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及法治工作；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负责协助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领导协调处置重大突发和紧急事件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负责安排学院寒暑假、法定节假日及重要时期的值班值守工作；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负责学院机要保密工作，对二级部门机要保密工作进行监督和指导；负责学院党委、行政印章的刻制和管理，统一刻制二级部门印章；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开具介绍信；负责学院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办公用房、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综合会议室的管理；负责院级公务接待；负责学院领导报刊杂志的订阅；负责学院办公电话的调配、维护、话费缴纳工作；</w:t>
      </w:r>
      <w:r>
        <w:rPr>
          <w:rFonts w:ascii="仿宋_GB2312" w:hAnsi="宋体" w:eastAsia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</w:rPr>
        <w:t>负责党政办日常事务工作；</w:t>
      </w:r>
      <w:r>
        <w:rPr>
          <w:rFonts w:hint="eastAsia"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完成领导交办的其他工作。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楷体" w:hAnsi="楷体" w:eastAsia="楷体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ascii="楷体" w:hAnsi="楷体" w:eastAsia="楷体"/>
          <w:b w:val="0"/>
          <w:i w:val="0"/>
          <w:caps w:val="0"/>
          <w:color w:val="auto"/>
          <w:spacing w:val="0"/>
          <w:w w:val="100"/>
          <w:sz w:val="32"/>
          <w:szCs w:val="32"/>
        </w:rPr>
        <w:t>（三）人员编制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楷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楷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党政办公室事业编制</w:t>
      </w:r>
      <w:r>
        <w:rPr>
          <w:rFonts w:hint="eastAsia" w:ascii="仿宋_GB2312" w:hAnsi="楷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11</w:t>
      </w:r>
      <w:r>
        <w:rPr>
          <w:rFonts w:hint="eastAsia" w:ascii="仿宋_GB2312" w:hAnsi="楷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名（其中管理人员</w:t>
      </w:r>
      <w:r>
        <w:rPr>
          <w:rFonts w:hint="eastAsia" w:ascii="仿宋_GB2312" w:hAnsi="楷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hAnsi="楷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名，专业技术人员</w:t>
      </w:r>
      <w:r>
        <w:rPr>
          <w:rFonts w:hint="eastAsia" w:ascii="仿宋_GB2312" w:hAnsi="楷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名）；核定处级领导职数3名（1正2副），核定内设科级领导职数5名（3正2副）。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54891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3C5"/>
    <w:rsid w:val="000954EE"/>
    <w:rsid w:val="000C6B36"/>
    <w:rsid w:val="000D09DB"/>
    <w:rsid w:val="000D36A3"/>
    <w:rsid w:val="001655C3"/>
    <w:rsid w:val="00181871"/>
    <w:rsid w:val="00212877"/>
    <w:rsid w:val="003278C0"/>
    <w:rsid w:val="0037185C"/>
    <w:rsid w:val="003F213C"/>
    <w:rsid w:val="003F3248"/>
    <w:rsid w:val="00405FA0"/>
    <w:rsid w:val="00411EC8"/>
    <w:rsid w:val="00430B48"/>
    <w:rsid w:val="004362D0"/>
    <w:rsid w:val="00467455"/>
    <w:rsid w:val="004F1C2F"/>
    <w:rsid w:val="005539A9"/>
    <w:rsid w:val="005E3377"/>
    <w:rsid w:val="007172D4"/>
    <w:rsid w:val="00721530"/>
    <w:rsid w:val="007F1842"/>
    <w:rsid w:val="008768F6"/>
    <w:rsid w:val="008A4F09"/>
    <w:rsid w:val="00912E4F"/>
    <w:rsid w:val="00912EFB"/>
    <w:rsid w:val="00947B45"/>
    <w:rsid w:val="0097147B"/>
    <w:rsid w:val="00973243"/>
    <w:rsid w:val="009E55B8"/>
    <w:rsid w:val="00AD6D6C"/>
    <w:rsid w:val="00BA7557"/>
    <w:rsid w:val="00D453C5"/>
    <w:rsid w:val="00DF47D5"/>
    <w:rsid w:val="00E27170"/>
    <w:rsid w:val="00E34B7F"/>
    <w:rsid w:val="00E34D12"/>
    <w:rsid w:val="00EB4BE2"/>
    <w:rsid w:val="00ED2D78"/>
    <w:rsid w:val="00F708ED"/>
    <w:rsid w:val="00F72625"/>
    <w:rsid w:val="00FB7DD2"/>
    <w:rsid w:val="04401229"/>
    <w:rsid w:val="0D610FC0"/>
    <w:rsid w:val="3A9F2675"/>
    <w:rsid w:val="3EC23081"/>
    <w:rsid w:val="42A15E4A"/>
    <w:rsid w:val="591C23A2"/>
    <w:rsid w:val="62332C2A"/>
    <w:rsid w:val="780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1012</Characters>
  <Lines>8</Lines>
  <Paragraphs>2</Paragraphs>
  <TotalTime>24</TotalTime>
  <ScaleCrop>false</ScaleCrop>
  <LinksUpToDate>false</LinksUpToDate>
  <CharactersWithSpaces>1187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2021-06-21T01:20:00Z</dcterms:created>
  <dc:creator>丛玥</dc:creator>
  <cp:lastModifiedBy>卓拉</cp:lastModifiedBy>
  <cp:lastPrinted>2021-10-19T00:58:00Z</cp:lastPrinted>
  <dcterms:modified xsi:type="dcterms:W3CDTF">2021-10-22T02:03:00Z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4E954F7D2F514A3B995040FF2D199ACB</vt:lpwstr>
  </property>
</Properties>
</file>